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8229"/>
      </w:tblGrid>
      <w:tr w:rsidR="000F7882" w:rsidRPr="007E791C" w14:paraId="5079F78E" w14:textId="77777777" w:rsidTr="000F7882"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784C3" w14:textId="669C2E34" w:rsidR="004F13E8" w:rsidRDefault="00145467" w:rsidP="000F7882">
            <w:pPr>
              <w:spacing w:before="240" w:after="100" w:afterAutospacing="1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noProof/>
                <w:color w:val="222222"/>
                <w:sz w:val="20"/>
                <w:szCs w:val="20"/>
                <w:lang w:eastAsia="en-GB"/>
              </w:rPr>
              <w:drawing>
                <wp:inline distT="0" distB="0" distL="0" distR="0" wp14:anchorId="10A5661F" wp14:editId="390AF745">
                  <wp:extent cx="1390650" cy="795681"/>
                  <wp:effectExtent l="0" t="0" r="0" b="4445"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company name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944" cy="80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7D331C" w14:textId="74BCF425" w:rsidR="000F7882" w:rsidRPr="007E791C" w:rsidRDefault="000F7882" w:rsidP="000F7882">
            <w:pPr>
              <w:spacing w:before="240" w:after="100" w:afterAutospacing="1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89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EA631" w14:textId="77777777" w:rsidR="000F7882" w:rsidRPr="007E791C" w:rsidRDefault="000F7882" w:rsidP="000F7882">
            <w:pPr>
              <w:spacing w:after="0" w:line="240" w:lineRule="auto"/>
              <w:jc w:val="right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7E791C">
              <w:rPr>
                <w:rFonts w:eastAsia="Times New Roman" w:cstheme="minorHAnsi"/>
                <w:color w:val="222222"/>
                <w:sz w:val="48"/>
                <w:szCs w:val="48"/>
                <w:lang w:val="en-US" w:eastAsia="en-GB"/>
              </w:rPr>
              <w:t>Parents At Wheatfields</w:t>
            </w:r>
          </w:p>
          <w:p w14:paraId="7EDA8ABA" w14:textId="77777777" w:rsidR="000F7882" w:rsidRPr="007E791C" w:rsidRDefault="000F7882" w:rsidP="000F7882">
            <w:pPr>
              <w:spacing w:after="0" w:line="240" w:lineRule="auto"/>
              <w:jc w:val="right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7E791C">
              <w:rPr>
                <w:rFonts w:eastAsia="Times New Roman" w:cstheme="minorHAnsi"/>
                <w:color w:val="222222"/>
                <w:sz w:val="20"/>
                <w:szCs w:val="20"/>
                <w:lang w:val="en-US" w:eastAsia="en-GB"/>
              </w:rPr>
              <w:t>Wheatfields Primary School Association Meeting</w:t>
            </w:r>
          </w:p>
          <w:p w14:paraId="2108F51D" w14:textId="451A7C5C" w:rsidR="000F7882" w:rsidRPr="007E791C" w:rsidRDefault="00B542C2" w:rsidP="000F7882">
            <w:pPr>
              <w:spacing w:after="0" w:line="240" w:lineRule="auto"/>
              <w:jc w:val="right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val="en-US" w:eastAsia="en-GB"/>
              </w:rPr>
              <w:t xml:space="preserve">26 November </w:t>
            </w:r>
            <w:r w:rsidR="00602679">
              <w:rPr>
                <w:rFonts w:eastAsia="Times New Roman" w:cstheme="minorHAnsi"/>
                <w:color w:val="222222"/>
                <w:sz w:val="20"/>
                <w:szCs w:val="20"/>
                <w:lang w:val="en-US" w:eastAsia="en-GB"/>
              </w:rPr>
              <w:t>202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val="en-US" w:eastAsia="en-GB"/>
              </w:rPr>
              <w:t>4</w:t>
            </w:r>
            <w:r w:rsidR="00CF5FD9">
              <w:rPr>
                <w:rFonts w:eastAsia="Times New Roman" w:cstheme="minorHAnsi"/>
                <w:color w:val="222222"/>
                <w:sz w:val="20"/>
                <w:szCs w:val="20"/>
                <w:lang w:val="en-US" w:eastAsia="en-GB"/>
              </w:rPr>
              <w:t xml:space="preserve"> - </w:t>
            </w:r>
            <w:r w:rsidR="008D405A">
              <w:rPr>
                <w:rFonts w:eastAsia="Times New Roman" w:cstheme="minorHAnsi"/>
                <w:color w:val="222222"/>
                <w:sz w:val="20"/>
                <w:szCs w:val="20"/>
                <w:lang w:val="en-US" w:eastAsia="en-GB"/>
              </w:rPr>
              <w:t>7</w:t>
            </w:r>
            <w:r w:rsidR="001A7862">
              <w:rPr>
                <w:rFonts w:eastAsia="Times New Roman" w:cstheme="minorHAnsi"/>
                <w:color w:val="222222"/>
                <w:sz w:val="20"/>
                <w:szCs w:val="20"/>
                <w:lang w:val="en-US" w:eastAsia="en-GB"/>
              </w:rPr>
              <w:t>pm</w:t>
            </w:r>
          </w:p>
          <w:p w14:paraId="6FB0109B" w14:textId="77777777" w:rsidR="000F7882" w:rsidRPr="007E791C" w:rsidRDefault="00243874" w:rsidP="000F7882">
            <w:pPr>
              <w:spacing w:after="0" w:line="240" w:lineRule="auto"/>
              <w:jc w:val="right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7E791C">
              <w:rPr>
                <w:rFonts w:eastAsia="Times New Roman" w:cstheme="minorHAnsi"/>
                <w:b/>
                <w:bCs/>
                <w:color w:val="222222"/>
                <w:sz w:val="32"/>
                <w:szCs w:val="32"/>
                <w:lang w:val="en-US" w:eastAsia="en-GB"/>
              </w:rPr>
              <w:t xml:space="preserve">MEETING </w:t>
            </w:r>
            <w:r w:rsidR="000F7882" w:rsidRPr="007E791C">
              <w:rPr>
                <w:rFonts w:eastAsia="Times New Roman" w:cstheme="minorHAnsi"/>
                <w:b/>
                <w:bCs/>
                <w:color w:val="222222"/>
                <w:sz w:val="32"/>
                <w:szCs w:val="32"/>
                <w:lang w:val="en-US" w:eastAsia="en-GB"/>
              </w:rPr>
              <w:t>MINUTES</w:t>
            </w:r>
          </w:p>
        </w:tc>
      </w:tr>
      <w:tr w:rsidR="000F7882" w:rsidRPr="00E06CDB" w14:paraId="28E058CB" w14:textId="77777777" w:rsidTr="00602679">
        <w:trPr>
          <w:trHeight w:val="169"/>
        </w:trPr>
        <w:tc>
          <w:tcPr>
            <w:tcW w:w="170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FF939" w14:textId="77777777" w:rsidR="000F7882" w:rsidRDefault="000F7882" w:rsidP="000F7882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E06CDB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Attendees:</w:t>
            </w:r>
          </w:p>
          <w:p w14:paraId="2E90BE8F" w14:textId="77777777" w:rsidR="00074DA0" w:rsidRDefault="00074DA0" w:rsidP="000F7882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384E1000" w14:textId="77777777" w:rsidR="00074DA0" w:rsidRDefault="00074DA0" w:rsidP="000F7882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1B684578" w14:textId="77777777" w:rsidR="00074DA0" w:rsidRDefault="00074DA0" w:rsidP="000F7882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721AD621" w14:textId="0A3DC2C5" w:rsidR="00074DA0" w:rsidRPr="00E06CDB" w:rsidRDefault="00074DA0" w:rsidP="000F7882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E06CDB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Apologies:</w:t>
            </w:r>
          </w:p>
        </w:tc>
        <w:tc>
          <w:tcPr>
            <w:tcW w:w="892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B632B" w14:textId="2B0F67CD" w:rsidR="00074DA0" w:rsidRPr="00727EF2" w:rsidRDefault="00F46635" w:rsidP="00074DA0">
            <w:pPr>
              <w:spacing w:after="0" w:line="240" w:lineRule="auto"/>
              <w:rPr>
                <w:rFonts w:eastAsia="Times New Roman" w:cstheme="minorHAnsi"/>
                <w:color w:val="EE0000"/>
                <w:sz w:val="20"/>
                <w:szCs w:val="20"/>
                <w:highlight w:val="yellow"/>
                <w:lang w:eastAsia="en-GB"/>
              </w:rPr>
            </w:pPr>
            <w:r w:rsidRPr="00010955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Emma Verney Davies</w:t>
            </w:r>
            <w:r w:rsidR="00044B3F" w:rsidRPr="002D5F49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, Jade </w:t>
            </w:r>
            <w:r w:rsidR="004024F0" w:rsidRPr="002D5F49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Jeries</w:t>
            </w:r>
            <w:r w:rsidR="00BC02DD" w:rsidRPr="002D5F49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r w:rsidR="00BA59A4" w:rsidRPr="002C5379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Marianna Whe</w:t>
            </w:r>
            <w:r w:rsidR="008B4E82" w:rsidRPr="002C5379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lan</w:t>
            </w:r>
            <w:r w:rsidR="001B0970" w:rsidRPr="002C5379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r w:rsidR="001B0970" w:rsidRPr="002D5F49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Nicole Davies,</w:t>
            </w:r>
            <w:r w:rsidR="008B4E82" w:rsidRPr="002D5F49">
              <w:rPr>
                <w:rFonts w:eastAsia="Times New Roman" w:cstheme="minorHAnsi"/>
                <w:color w:val="EE0000"/>
                <w:sz w:val="20"/>
                <w:szCs w:val="20"/>
                <w:lang w:eastAsia="en-GB"/>
              </w:rPr>
              <w:t xml:space="preserve"> </w:t>
            </w:r>
            <w:r w:rsidR="008B4E82" w:rsidRPr="002D5F49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Jessica Smith</w:t>
            </w:r>
            <w:r w:rsidR="00145C96" w:rsidRPr="002D5F49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,</w:t>
            </w:r>
            <w:r w:rsidR="00494C30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 Stuart Wilkinson, Jess Charman, Katie </w:t>
            </w:r>
            <w:r w:rsidR="00721367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Skinner, </w:t>
            </w:r>
            <w:r w:rsidR="00A13DDA" w:rsidRPr="00A13DDA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Annunziata Cacchione-Smith</w:t>
            </w:r>
            <w:r w:rsidR="008C5A01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; Lauren Rothwell </w:t>
            </w:r>
            <w:r w:rsidR="00DD22C2" w:rsidRPr="008C5A01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Debs Pope; </w:t>
            </w:r>
            <w:r w:rsidR="00DD22C2" w:rsidRPr="00C757A4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Ruth</w:t>
            </w:r>
            <w:r w:rsidR="001D17F8" w:rsidRPr="00C757A4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 Leach-Murden</w:t>
            </w:r>
            <w:r w:rsidR="000E02AB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, Sarah Hill, Alex Gaffney,</w:t>
            </w:r>
            <w:r w:rsidR="00273199" w:rsidRPr="00C757A4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074DA0" w:rsidRPr="00C757A4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Stacey Roe</w:t>
            </w:r>
            <w:r w:rsidR="008C5A01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; Sam; </w:t>
            </w:r>
            <w:r w:rsidR="00E61304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Pretty</w:t>
            </w:r>
          </w:p>
          <w:p w14:paraId="14B9F555" w14:textId="1F485BF0" w:rsidR="00602679" w:rsidRPr="00B542C2" w:rsidRDefault="00602679" w:rsidP="001A7862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highlight w:val="yellow"/>
                <w:lang w:eastAsia="en-GB"/>
              </w:rPr>
            </w:pPr>
          </w:p>
          <w:p w14:paraId="0A959E23" w14:textId="37222139" w:rsidR="00E7731C" w:rsidRPr="00B542C2" w:rsidRDefault="00E7731C" w:rsidP="001A7862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0F7882" w:rsidRPr="00E06CDB" w14:paraId="7E3ABE2D" w14:textId="77777777" w:rsidTr="000F7882">
        <w:tc>
          <w:tcPr>
            <w:tcW w:w="17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B2070" w14:textId="7716BC68" w:rsidR="000F7882" w:rsidRPr="00E06CDB" w:rsidRDefault="000F7882" w:rsidP="000F7882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89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4779" w14:textId="3C85AFCF" w:rsidR="00074DA0" w:rsidRPr="00B542C2" w:rsidRDefault="00074DA0" w:rsidP="001A7862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14:paraId="2E9EC0A8" w14:textId="77777777" w:rsidR="007A34D5" w:rsidRDefault="007A34D5" w:rsidP="000F7882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  <w:bookmarkStart w:id="0" w:name="134e3394ec121706_MinuteAdditional"/>
      <w:bookmarkEnd w:id="0"/>
    </w:p>
    <w:p w14:paraId="1B51ADB2" w14:textId="77777777" w:rsidR="00AD7B78" w:rsidRDefault="00AD7B78" w:rsidP="000F7882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</w:p>
    <w:tbl>
      <w:tblPr>
        <w:tblW w:w="10620" w:type="dxa"/>
        <w:tblInd w:w="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5"/>
        <w:gridCol w:w="2374"/>
        <w:gridCol w:w="2061"/>
      </w:tblGrid>
      <w:tr w:rsidR="000F7882" w:rsidRPr="00E06CDB" w14:paraId="27D259B4" w14:textId="77777777" w:rsidTr="00FB5267">
        <w:tc>
          <w:tcPr>
            <w:tcW w:w="10620" w:type="dxa"/>
            <w:gridSpan w:val="3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15624" w14:textId="77777777" w:rsidR="000F7882" w:rsidRPr="00E06CDB" w:rsidRDefault="000F7882" w:rsidP="000F7882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E06CDB"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  <w:lang w:eastAsia="en-GB"/>
              </w:rPr>
              <w:t>Minutes of last meeting</w:t>
            </w:r>
          </w:p>
        </w:tc>
      </w:tr>
      <w:tr w:rsidR="000F7882" w:rsidRPr="00E06CDB" w14:paraId="43037020" w14:textId="77777777" w:rsidTr="00FB5267">
        <w:tc>
          <w:tcPr>
            <w:tcW w:w="6185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11D3" w14:textId="5237EBEA" w:rsidR="000F7882" w:rsidRPr="00E06CDB" w:rsidRDefault="000F7882" w:rsidP="000F7882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E06CDB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Action items:</w:t>
            </w:r>
            <w:r w:rsidR="00E7731C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None</w:t>
            </w:r>
          </w:p>
        </w:tc>
        <w:tc>
          <w:tcPr>
            <w:tcW w:w="2374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B7C6" w14:textId="77777777" w:rsidR="000F7882" w:rsidRPr="00E06CDB" w:rsidRDefault="000F7882" w:rsidP="000F7882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E06CDB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Person to action</w:t>
            </w:r>
          </w:p>
        </w:tc>
        <w:tc>
          <w:tcPr>
            <w:tcW w:w="2061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704E3" w14:textId="77777777" w:rsidR="000F7882" w:rsidRPr="00E06CDB" w:rsidRDefault="000F7882" w:rsidP="000F7882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E06CDB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Deadline</w:t>
            </w:r>
          </w:p>
        </w:tc>
      </w:tr>
      <w:tr w:rsidR="000F7882" w:rsidRPr="00E06CDB" w14:paraId="3E430771" w14:textId="77777777" w:rsidTr="00FB5267">
        <w:tc>
          <w:tcPr>
            <w:tcW w:w="6185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1589C" w14:textId="77777777" w:rsidR="000F7882" w:rsidRPr="00E06CDB" w:rsidRDefault="000F7882" w:rsidP="000F7882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E06CDB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Approved</w:t>
            </w:r>
            <w:r w:rsidR="00BB4937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374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14278" w14:textId="77777777" w:rsidR="000F7882" w:rsidRPr="00E06CDB" w:rsidRDefault="000F7882" w:rsidP="000F7882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E06CDB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1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FE1B7" w14:textId="77777777" w:rsidR="000F7882" w:rsidRPr="00E06CDB" w:rsidRDefault="000F7882" w:rsidP="000F7882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E06CDB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 </w:t>
            </w:r>
          </w:p>
        </w:tc>
      </w:tr>
      <w:tr w:rsidR="00857376" w:rsidRPr="00E06CDB" w14:paraId="320F975B" w14:textId="77777777" w:rsidTr="00FB5267">
        <w:tc>
          <w:tcPr>
            <w:tcW w:w="10620" w:type="dxa"/>
            <w:gridSpan w:val="3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14B59" w14:textId="77777777" w:rsidR="00A5216A" w:rsidRDefault="00A5216A" w:rsidP="00D52B8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5D905508" w14:textId="1EFEE86C" w:rsidR="00857376" w:rsidRDefault="00231991" w:rsidP="00D52B8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The minutes of the last meeting </w:t>
            </w:r>
            <w:r w:rsidR="003D3F78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AGM </w:t>
            </w:r>
            <w:r w:rsidR="00602679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on </w:t>
            </w:r>
            <w:r w:rsidR="00727EF2">
              <w:rPr>
                <w:rFonts w:eastAsia="Times New Roman" w:cstheme="minorHAnsi"/>
                <w:color w:val="222222"/>
                <w:sz w:val="20"/>
                <w:szCs w:val="20"/>
                <w:lang w:val="en-US" w:eastAsia="en-GB"/>
              </w:rPr>
              <w:t xml:space="preserve">26 November 2024 - 7pm </w:t>
            </w:r>
            <w:r w:rsidR="003D3F78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were circulated and approved</w:t>
            </w:r>
          </w:p>
          <w:p w14:paraId="768C99A2" w14:textId="77777777" w:rsidR="001A5B06" w:rsidRDefault="001A5B06" w:rsidP="00D52B8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7734723D" w14:textId="0AEEC2F5" w:rsidR="001A5B06" w:rsidRPr="001A5B06" w:rsidRDefault="001A5B06" w:rsidP="00D52B8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1A5B06">
              <w:rPr>
                <w:rFonts w:ascii="Calibri" w:hAnsi="Calibri" w:cs="Calibri"/>
                <w:b/>
                <w:bCs/>
                <w:i/>
                <w:iCs/>
                <w:color w:val="00B050"/>
                <w:sz w:val="20"/>
                <w:szCs w:val="20"/>
                <w:lang w:eastAsia="en-GB"/>
              </w:rPr>
              <w:t>RESOLVED: to approve the Minutes and for the Chairman to sign these as a true and correct record of that Meeting</w:t>
            </w:r>
          </w:p>
        </w:tc>
      </w:tr>
      <w:tr w:rsidR="00857376" w:rsidRPr="00E06CDB" w14:paraId="1220381C" w14:textId="77777777" w:rsidTr="0061119D">
        <w:tc>
          <w:tcPr>
            <w:tcW w:w="6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4804" w14:textId="77777777" w:rsidR="00857376" w:rsidRPr="00E06CDB" w:rsidRDefault="00857376" w:rsidP="00D52B8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D7FA4" w14:textId="77777777" w:rsidR="00DD1A02" w:rsidRPr="00E06CDB" w:rsidRDefault="00DD1A02" w:rsidP="00D52B8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ADA4" w14:textId="77777777" w:rsidR="00DD1A02" w:rsidRPr="00E06CDB" w:rsidRDefault="00DD1A02" w:rsidP="00D52B8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</w:tr>
      <w:tr w:rsidR="00857376" w:rsidRPr="00E06CDB" w14:paraId="01E7E952" w14:textId="77777777" w:rsidTr="00FB5267">
        <w:tc>
          <w:tcPr>
            <w:tcW w:w="61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5413E" w14:textId="77777777" w:rsidR="00F1791F" w:rsidRPr="00E06CDB" w:rsidRDefault="00F1791F" w:rsidP="00D20DF2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D4C5" w14:textId="77777777" w:rsidR="004A297E" w:rsidRPr="00E06CDB" w:rsidRDefault="004A297E" w:rsidP="00D52B8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35D1E" w14:textId="77777777" w:rsidR="004A297E" w:rsidRPr="00E06CDB" w:rsidRDefault="004A297E" w:rsidP="00D52B8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</w:tr>
    </w:tbl>
    <w:p w14:paraId="38EEA2B7" w14:textId="77777777" w:rsidR="007A34D5" w:rsidRDefault="007A34D5" w:rsidP="000F7882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</w:p>
    <w:p w14:paraId="35E52941" w14:textId="77777777" w:rsidR="00AD7B78" w:rsidRDefault="00AD7B78" w:rsidP="000F7882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</w:p>
    <w:tbl>
      <w:tblPr>
        <w:tblW w:w="10620" w:type="dxa"/>
        <w:tblInd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5"/>
        <w:gridCol w:w="2374"/>
        <w:gridCol w:w="2061"/>
      </w:tblGrid>
      <w:tr w:rsidR="005A197B" w:rsidRPr="00E06CDB" w14:paraId="651192C0" w14:textId="77777777" w:rsidTr="007F0719">
        <w:tc>
          <w:tcPr>
            <w:tcW w:w="1062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C8405" w14:textId="40BA49C3" w:rsidR="005A197B" w:rsidRPr="002C73F5" w:rsidRDefault="005A197B" w:rsidP="005A197B">
            <w:pPr>
              <w:spacing w:after="0" w:line="240" w:lineRule="auto"/>
              <w:rPr>
                <w:rFonts w:eastAsia="Times New Roman" w:cstheme="minorHAnsi"/>
                <w:b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222222"/>
                <w:sz w:val="20"/>
                <w:szCs w:val="20"/>
                <w:lang w:eastAsia="en-GB"/>
              </w:rPr>
              <w:t>Welcome</w:t>
            </w:r>
          </w:p>
        </w:tc>
      </w:tr>
      <w:tr w:rsidR="005A197B" w:rsidRPr="00E06CDB" w14:paraId="3F63A1D1" w14:textId="77777777" w:rsidTr="007F0719">
        <w:tc>
          <w:tcPr>
            <w:tcW w:w="61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7AEE8" w14:textId="77777777" w:rsidR="005A197B" w:rsidRPr="00E06CDB" w:rsidRDefault="005A197B" w:rsidP="007F0719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DEE58" w14:textId="77777777" w:rsidR="005A197B" w:rsidRPr="00E06CDB" w:rsidRDefault="005A197B" w:rsidP="007F0719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D8DC0" w14:textId="77777777" w:rsidR="005A197B" w:rsidRPr="00E06CDB" w:rsidRDefault="005A197B" w:rsidP="007F0719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</w:tr>
      <w:tr w:rsidR="005A197B" w:rsidRPr="00E06CDB" w14:paraId="2324A219" w14:textId="77777777" w:rsidTr="007F0719">
        <w:tc>
          <w:tcPr>
            <w:tcW w:w="61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3A910" w14:textId="77777777" w:rsidR="00A5216A" w:rsidRDefault="00A5216A" w:rsidP="001A7862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41E26A7A" w14:textId="69484E30" w:rsidR="00AD7B78" w:rsidRDefault="00C904FA" w:rsidP="001A7862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Nicole</w:t>
            </w:r>
            <w:r w:rsidR="00E7731C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welcomed the attendees to the meeting.</w:t>
            </w:r>
          </w:p>
          <w:p w14:paraId="6CCCC878" w14:textId="77777777" w:rsidR="001C3F06" w:rsidRDefault="001C3F06" w:rsidP="001A7862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261BA80F" w14:textId="77777777" w:rsidR="00A5216A" w:rsidRPr="00E06CDB" w:rsidRDefault="00A5216A" w:rsidP="001A7862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B03D8" w14:textId="77777777" w:rsidR="005A197B" w:rsidRDefault="005A197B" w:rsidP="007F0719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579F3861" w14:textId="77777777" w:rsidR="005A197B" w:rsidRPr="00E06CDB" w:rsidRDefault="005A197B" w:rsidP="005A197B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2C2F3" w14:textId="77777777" w:rsidR="005A197B" w:rsidRDefault="005A197B" w:rsidP="007F0719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263D925C" w14:textId="77777777" w:rsidR="005A197B" w:rsidRPr="00E06CDB" w:rsidRDefault="005A197B" w:rsidP="007F0719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</w:tr>
    </w:tbl>
    <w:p w14:paraId="4F6B6848" w14:textId="77777777" w:rsidR="005A197B" w:rsidRDefault="005A197B" w:rsidP="005A197B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</w:p>
    <w:p w14:paraId="668C6BC5" w14:textId="77777777" w:rsidR="007A34D5" w:rsidRDefault="007A34D5" w:rsidP="005A197B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</w:p>
    <w:tbl>
      <w:tblPr>
        <w:tblW w:w="10620" w:type="dxa"/>
        <w:tblInd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5"/>
        <w:gridCol w:w="2374"/>
        <w:gridCol w:w="2061"/>
      </w:tblGrid>
      <w:tr w:rsidR="008F0C0B" w:rsidRPr="002C73F5" w14:paraId="493E5D6B" w14:textId="77777777" w:rsidTr="008E2EBC">
        <w:tc>
          <w:tcPr>
            <w:tcW w:w="1062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F47B3" w14:textId="77777777" w:rsidR="008F0C0B" w:rsidRPr="002C73F5" w:rsidRDefault="008F0C0B" w:rsidP="008E2EBC">
            <w:pPr>
              <w:spacing w:after="0" w:line="240" w:lineRule="auto"/>
              <w:rPr>
                <w:rFonts w:eastAsia="Times New Roman" w:cstheme="minorHAnsi"/>
                <w:b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222222"/>
                <w:sz w:val="20"/>
                <w:szCs w:val="20"/>
                <w:lang w:eastAsia="en-GB"/>
              </w:rPr>
              <w:t>Committee Reappointments</w:t>
            </w:r>
          </w:p>
        </w:tc>
      </w:tr>
      <w:tr w:rsidR="008F0C0B" w:rsidRPr="00E06CDB" w14:paraId="258583B0" w14:textId="77777777" w:rsidTr="008E2EBC">
        <w:tc>
          <w:tcPr>
            <w:tcW w:w="61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29EF8" w14:textId="77777777" w:rsidR="008F0C0B" w:rsidRPr="00E06CDB" w:rsidRDefault="008F0C0B" w:rsidP="008E2EBC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98CC7" w14:textId="77777777" w:rsidR="008F0C0B" w:rsidRPr="00E06CDB" w:rsidRDefault="008F0C0B" w:rsidP="008E2EBC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6B5C" w14:textId="77777777" w:rsidR="008F0C0B" w:rsidRPr="00E06CDB" w:rsidRDefault="008F0C0B" w:rsidP="008E2EBC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</w:tr>
      <w:tr w:rsidR="008F0C0B" w:rsidRPr="00E06CDB" w14:paraId="10E86461" w14:textId="77777777" w:rsidTr="008E2EBC">
        <w:tc>
          <w:tcPr>
            <w:tcW w:w="61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18971" w14:textId="77777777" w:rsidR="006F0E85" w:rsidRDefault="002872E0" w:rsidP="002872E0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Co Chair</w:t>
            </w:r>
            <w:proofErr w:type="spellEnd"/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– </w:t>
            </w:r>
            <w:r w:rsidR="00E61304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Stacey Roe                   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ab/>
            </w:r>
            <w:r w:rsidR="00E61304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ab/>
            </w:r>
          </w:p>
          <w:p w14:paraId="22F57EF9" w14:textId="77777777" w:rsidR="006F0E85" w:rsidRDefault="002872E0" w:rsidP="002872E0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Proposed by </w:t>
            </w:r>
            <w:r w:rsidR="00E61304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Emma Verney D</w:t>
            </w:r>
            <w:r w:rsidR="006F0E85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avies</w:t>
            </w:r>
          </w:p>
          <w:p w14:paraId="4BC3E92F" w14:textId="440A9961" w:rsidR="002872E0" w:rsidRDefault="002872E0" w:rsidP="002872E0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Seconded by </w:t>
            </w:r>
            <w:r w:rsidR="006F0E85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Nicole Davies</w:t>
            </w:r>
            <w:r w:rsidR="006F0E85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ab/>
            </w:r>
          </w:p>
          <w:p w14:paraId="128F151F" w14:textId="77777777" w:rsidR="006F0E85" w:rsidRDefault="006F0E85" w:rsidP="002872E0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63B1ADA7" w14:textId="77777777" w:rsidR="006F0E85" w:rsidRDefault="002872E0" w:rsidP="002872E0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Co Chair</w:t>
            </w:r>
            <w:proofErr w:type="spellEnd"/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– </w:t>
            </w:r>
            <w:r w:rsidR="00E61304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Jade Jeries                </w:t>
            </w:r>
          </w:p>
          <w:p w14:paraId="69C81D5F" w14:textId="3953AC91" w:rsidR="002872E0" w:rsidRDefault="002872E0" w:rsidP="002872E0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Proposed by </w:t>
            </w:r>
            <w:r w:rsidR="005B6DF4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Emma Verney Davies</w:t>
            </w:r>
          </w:p>
          <w:p w14:paraId="3D1BB2AF" w14:textId="7FBB9B96" w:rsidR="002872E0" w:rsidRDefault="002872E0" w:rsidP="002872E0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Seconded by </w:t>
            </w:r>
            <w:r w:rsidR="005B6DF4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Stacey Roe</w:t>
            </w:r>
          </w:p>
          <w:p w14:paraId="5E2C6FC1" w14:textId="77777777" w:rsidR="002872E0" w:rsidRDefault="002872E0" w:rsidP="002872E0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015EB4A0" w14:textId="77777777" w:rsidR="006F0E85" w:rsidRDefault="008438E7" w:rsidP="008438E7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Secretary –</w:t>
            </w:r>
            <w:r w:rsidR="00E61304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Nicole Davies</w:t>
            </w:r>
            <w:r w:rsidR="00E61304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ab/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ab/>
            </w:r>
            <w:r w:rsidR="00E61304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ab/>
            </w:r>
          </w:p>
          <w:p w14:paraId="43D21A39" w14:textId="2D725180" w:rsidR="008438E7" w:rsidRDefault="008438E7" w:rsidP="008438E7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Proposed by </w:t>
            </w:r>
            <w:r w:rsidR="005B6DF4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Emma Verney Davies</w:t>
            </w:r>
          </w:p>
          <w:p w14:paraId="36D9B836" w14:textId="684FBB82" w:rsidR="002872E0" w:rsidRDefault="008438E7" w:rsidP="008E2EBC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Seconded by </w:t>
            </w:r>
            <w:r w:rsidR="005B6DF4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Jade Jeries                </w:t>
            </w:r>
          </w:p>
          <w:p w14:paraId="064743D0" w14:textId="77777777" w:rsidR="008438E7" w:rsidRDefault="008438E7" w:rsidP="008E2EBC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034D7F29" w14:textId="77777777" w:rsidR="006F0E85" w:rsidRDefault="008438E7" w:rsidP="008438E7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Treasurer – Marianna Whelan  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ab/>
            </w:r>
            <w:r w:rsidR="00E61304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ab/>
            </w:r>
          </w:p>
          <w:p w14:paraId="077D6DF8" w14:textId="77777777" w:rsidR="005B6DF4" w:rsidRDefault="008438E7" w:rsidP="008438E7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Proposed by </w:t>
            </w:r>
            <w:r w:rsidR="005B6DF4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Emma Verney Davies </w:t>
            </w:r>
          </w:p>
          <w:p w14:paraId="42C1BC57" w14:textId="58A8ECCC" w:rsidR="008438E7" w:rsidRDefault="008438E7" w:rsidP="008438E7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Seconded by </w:t>
            </w:r>
            <w:r w:rsidR="00B63C4F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Nicole Davies</w:t>
            </w:r>
          </w:p>
          <w:p w14:paraId="73C530E5" w14:textId="77777777" w:rsidR="00E61304" w:rsidRDefault="00E61304" w:rsidP="008438E7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52D9D19C" w14:textId="6233DD64" w:rsidR="006F0E85" w:rsidRDefault="00E61304" w:rsidP="00E6130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Committee Member – Laur</w:t>
            </w:r>
            <w:r w:rsidR="005B6DF4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e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n Rothwell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ab/>
            </w:r>
          </w:p>
          <w:p w14:paraId="0279382D" w14:textId="77777777" w:rsidR="005B6DF4" w:rsidRDefault="00E61304" w:rsidP="00E6130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Proposed by </w:t>
            </w:r>
            <w:r w:rsidR="005B6DF4" w:rsidRPr="008B3467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Jessica Smith</w:t>
            </w:r>
            <w:r w:rsidR="005B6DF4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</w:t>
            </w:r>
          </w:p>
          <w:p w14:paraId="00413D43" w14:textId="4BEF4967" w:rsidR="00E61304" w:rsidRDefault="00E61304" w:rsidP="00E6130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Seconded by </w:t>
            </w:r>
            <w:r w:rsidR="005B6DF4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Jade Jeries</w:t>
            </w:r>
          </w:p>
          <w:p w14:paraId="2857372F" w14:textId="77777777" w:rsidR="00131109" w:rsidRDefault="00131109" w:rsidP="008438E7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7CAD78D1" w14:textId="51EA1894" w:rsidR="00131109" w:rsidRDefault="00131109" w:rsidP="008438E7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Vice </w:t>
            </w:r>
            <w:proofErr w:type="gramStart"/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Treasurer  </w:t>
            </w:r>
            <w:r w:rsidR="00D67A67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-</w:t>
            </w:r>
            <w:proofErr w:type="gramEnd"/>
            <w:r w:rsidR="00D67A67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No</w:t>
            </w:r>
            <w:r w:rsidR="00EE0639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volunteers</w:t>
            </w:r>
          </w:p>
          <w:p w14:paraId="3254DF34" w14:textId="4644D617" w:rsidR="008C31A9" w:rsidRDefault="008C31A9" w:rsidP="00F9254C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05F63FBC" w14:textId="72298655" w:rsidR="00983B14" w:rsidRDefault="00E61304" w:rsidP="00983B1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Sarah Hill</w:t>
            </w:r>
            <w:r w:rsidR="00EE0639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is willing to</w:t>
            </w:r>
            <w:r w:rsidR="001741BF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act as</w:t>
            </w:r>
            <w:r w:rsidR="001741BF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staff representatives</w:t>
            </w:r>
          </w:p>
          <w:p w14:paraId="6659020B" w14:textId="77777777" w:rsidR="001C3F06" w:rsidRDefault="001C3F06" w:rsidP="0044520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45FF21A1" w14:textId="77777777" w:rsidR="0061119D" w:rsidRPr="00E06CDB" w:rsidRDefault="0061119D" w:rsidP="00445205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7C42C" w14:textId="78D80E5D" w:rsidR="00250372" w:rsidRDefault="003F2586" w:rsidP="008E2EBC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</w:t>
            </w:r>
          </w:p>
          <w:p w14:paraId="6A7DA6FB" w14:textId="77777777" w:rsidR="008F0C0B" w:rsidRPr="00E06CDB" w:rsidRDefault="008F0C0B" w:rsidP="008E2EBC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BD85A" w14:textId="77777777" w:rsidR="008F0C0B" w:rsidRDefault="008F0C0B" w:rsidP="008E2EBC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3727E77C" w14:textId="77777777" w:rsidR="008F0C0B" w:rsidRPr="00E06CDB" w:rsidRDefault="008F0C0B" w:rsidP="008E2EBC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</w:tr>
    </w:tbl>
    <w:p w14:paraId="3E5F9908" w14:textId="37260E3B" w:rsidR="00843EE6" w:rsidRDefault="00843EE6" w:rsidP="000F7882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</w:p>
    <w:p w14:paraId="49FCC027" w14:textId="77777777" w:rsidR="00843EE6" w:rsidRDefault="00843EE6">
      <w:pPr>
        <w:rPr>
          <w:rFonts w:eastAsia="Times New Roman" w:cstheme="minorHAnsi"/>
          <w:color w:val="222222"/>
          <w:sz w:val="20"/>
          <w:szCs w:val="20"/>
          <w:lang w:eastAsia="en-GB"/>
        </w:rPr>
      </w:pPr>
      <w:r>
        <w:rPr>
          <w:rFonts w:eastAsia="Times New Roman" w:cstheme="minorHAnsi"/>
          <w:color w:val="222222"/>
          <w:sz w:val="20"/>
          <w:szCs w:val="20"/>
          <w:lang w:eastAsia="en-GB"/>
        </w:rPr>
        <w:br w:type="page"/>
      </w:r>
    </w:p>
    <w:p w14:paraId="0A88A4C7" w14:textId="77777777" w:rsidR="007A34D5" w:rsidRDefault="007A34D5" w:rsidP="000F7882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</w:p>
    <w:tbl>
      <w:tblPr>
        <w:tblW w:w="10620" w:type="dxa"/>
        <w:tblInd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5"/>
        <w:gridCol w:w="2374"/>
        <w:gridCol w:w="2061"/>
      </w:tblGrid>
      <w:tr w:rsidR="0061119D" w:rsidRPr="002C73F5" w14:paraId="0005CDB0" w14:textId="77777777" w:rsidTr="00570693">
        <w:tc>
          <w:tcPr>
            <w:tcW w:w="1062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5316C" w14:textId="5C53774A" w:rsidR="0061119D" w:rsidRPr="002C73F5" w:rsidRDefault="00983B14" w:rsidP="00570693">
            <w:pPr>
              <w:spacing w:after="0" w:line="240" w:lineRule="auto"/>
              <w:rPr>
                <w:rFonts w:eastAsia="Times New Roman" w:cstheme="minorHAnsi"/>
                <w:b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br w:type="page"/>
            </w:r>
            <w:r w:rsidR="0037680A">
              <w:rPr>
                <w:rFonts w:eastAsia="Times New Roman" w:cstheme="minorHAnsi"/>
                <w:b/>
                <w:color w:val="222222"/>
                <w:sz w:val="20"/>
                <w:szCs w:val="20"/>
                <w:lang w:eastAsia="en-GB"/>
              </w:rPr>
              <w:t>Chair’s Report</w:t>
            </w:r>
          </w:p>
        </w:tc>
      </w:tr>
      <w:tr w:rsidR="0061119D" w:rsidRPr="00E06CDB" w14:paraId="2DCF47F6" w14:textId="77777777" w:rsidTr="00570693">
        <w:tc>
          <w:tcPr>
            <w:tcW w:w="61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0770E" w14:textId="77777777" w:rsidR="0061119D" w:rsidRPr="00E06CDB" w:rsidRDefault="0061119D" w:rsidP="00570693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Action items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4550B" w14:textId="77777777" w:rsidR="0061119D" w:rsidRPr="00E06CDB" w:rsidRDefault="0061119D" w:rsidP="00570693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Person to action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F391F" w14:textId="77777777" w:rsidR="0061119D" w:rsidRPr="00E06CDB" w:rsidRDefault="0061119D" w:rsidP="00570693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Deadline</w:t>
            </w:r>
          </w:p>
        </w:tc>
      </w:tr>
      <w:tr w:rsidR="0061119D" w:rsidRPr="00E06CDB" w14:paraId="0A674AA9" w14:textId="77777777" w:rsidTr="0061119D">
        <w:tc>
          <w:tcPr>
            <w:tcW w:w="61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86FDA" w14:textId="77777777" w:rsidR="00A5216A" w:rsidRDefault="00A5216A" w:rsidP="00570693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06825C8F" w14:textId="77777777" w:rsidR="00843EE6" w:rsidRDefault="00843EE6" w:rsidP="00D67A67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843EE6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The Co-Chairs, Nicole Davies and Stacey Roe, presented the Chair’s Report, reflecting on a busy and successful year for PAWS. The report highlighted a range of events including the introduction of a Car Boot Sale, the first-ever Halloween Disco, the Christmas </w:t>
            </w:r>
            <w:proofErr w:type="gramStart"/>
            <w:r w:rsidRPr="00843EE6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Fair</w:t>
            </w:r>
            <w:proofErr w:type="gramEnd"/>
            <w:r w:rsidRPr="00843EE6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, a highly successful Sponsored Event, and the installation of new play equipment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.</w:t>
            </w:r>
          </w:p>
          <w:p w14:paraId="05E8DDB0" w14:textId="77777777" w:rsidR="00843EE6" w:rsidRDefault="00843EE6" w:rsidP="00D67A67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6B251E99" w14:textId="77777777" w:rsidR="001C5EE4" w:rsidRDefault="00843EE6" w:rsidP="00D67A67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843EE6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Other popular </w:t>
            </w:r>
            <w:r w:rsidR="001C5EE4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events</w:t>
            </w:r>
            <w:r w:rsidRPr="00843EE6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included </w:t>
            </w:r>
            <w:r w:rsidRPr="001C5EE4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Break the Rules Day, Frozen Fridays, and the Summer Fair, all of which he</w:t>
            </w:r>
            <w:r w:rsidRPr="00843EE6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lped strengthen the school community and raise valuable funds.</w:t>
            </w:r>
          </w:p>
          <w:p w14:paraId="19A37A7E" w14:textId="77777777" w:rsidR="001C5EE4" w:rsidRDefault="00843EE6" w:rsidP="00D67A67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843EE6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br/>
              <w:t xml:space="preserve">The Chairs extended </w:t>
            </w:r>
            <w:proofErr w:type="gramStart"/>
            <w:r w:rsidRPr="00843EE6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their</w:t>
            </w:r>
            <w:proofErr w:type="gramEnd"/>
            <w:r w:rsidRPr="00843EE6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thanks to </w:t>
            </w:r>
            <w:r w:rsidRPr="001C5EE4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Mrs. Pope</w:t>
            </w:r>
            <w:r w:rsidRPr="00843EE6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, who stepped down from her role as staff representative, as well as to </w:t>
            </w:r>
            <w:r w:rsidRPr="00D71E1E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all teachers, office and kitchen staff, Mr. Carter, and local businesses for their continued support. They also acknowledged the vital contribution</w:t>
            </w:r>
            <w:r w:rsidRPr="00843EE6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of </w:t>
            </w:r>
            <w:r w:rsidRPr="001C5EE4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volunteers </w:t>
            </w:r>
            <w:r w:rsidRPr="00843EE6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whose time and effort make these events possible.</w:t>
            </w:r>
          </w:p>
          <w:p w14:paraId="66D5700A" w14:textId="0C2A95D3" w:rsidR="00D67A67" w:rsidRPr="00D67A67" w:rsidRDefault="00843EE6" w:rsidP="00D67A67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843EE6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br/>
              <w:t xml:space="preserve">Looking ahead, </w:t>
            </w:r>
            <w:r w:rsidR="001C5EE4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they</w:t>
            </w:r>
            <w:r w:rsidRPr="00843EE6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noted the challenges of running events with a small committee and encouraged more parents to get involved. </w:t>
            </w:r>
            <w:r w:rsidR="001C5EE4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Stacey</w:t>
            </w:r>
            <w:r w:rsidRPr="00843EE6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expressed appreciation for Nicole’s hard work and leadership as Co-Chair, who will now step down from that role but remain on the committee</w:t>
            </w:r>
            <w:r w:rsidR="001C5EE4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.</w:t>
            </w:r>
          </w:p>
          <w:p w14:paraId="6DCB9246" w14:textId="77777777" w:rsidR="00AD7B78" w:rsidRDefault="00AD7B78" w:rsidP="00570693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35B76CF5" w14:textId="77777777" w:rsidR="00A5216A" w:rsidRPr="00E4263F" w:rsidRDefault="00A5216A" w:rsidP="00570693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43DE" w14:textId="56C00529" w:rsidR="0061119D" w:rsidRPr="00E06CDB" w:rsidRDefault="0061119D" w:rsidP="00570693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65377" w14:textId="77777777" w:rsidR="00A5216A" w:rsidRDefault="00A5216A" w:rsidP="00570693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139D08CD" w14:textId="0E8F7810" w:rsidR="0061119D" w:rsidRPr="00E06CDB" w:rsidRDefault="0061119D" w:rsidP="00570693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</w:tr>
    </w:tbl>
    <w:p w14:paraId="5F8F47CA" w14:textId="77777777" w:rsidR="001C3F06" w:rsidRDefault="001C3F06" w:rsidP="000F7882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</w:p>
    <w:tbl>
      <w:tblPr>
        <w:tblW w:w="10620" w:type="dxa"/>
        <w:tblInd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5"/>
        <w:gridCol w:w="2374"/>
        <w:gridCol w:w="2061"/>
      </w:tblGrid>
      <w:tr w:rsidR="0061119D" w:rsidRPr="002C73F5" w14:paraId="3B6E4B54" w14:textId="77777777" w:rsidTr="00570693">
        <w:tc>
          <w:tcPr>
            <w:tcW w:w="1062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9DE34" w14:textId="77777777" w:rsidR="0061119D" w:rsidRPr="002C73F5" w:rsidRDefault="0061119D" w:rsidP="00570693">
            <w:pPr>
              <w:spacing w:after="0" w:line="240" w:lineRule="auto"/>
              <w:rPr>
                <w:rFonts w:eastAsia="Times New Roman" w:cstheme="minorHAnsi"/>
                <w:b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222222"/>
                <w:sz w:val="20"/>
                <w:szCs w:val="20"/>
                <w:lang w:eastAsia="en-GB"/>
              </w:rPr>
              <w:t>Finance Report</w:t>
            </w:r>
          </w:p>
        </w:tc>
      </w:tr>
      <w:tr w:rsidR="0061119D" w:rsidRPr="00E06CDB" w14:paraId="77574951" w14:textId="77777777" w:rsidTr="00570693">
        <w:tc>
          <w:tcPr>
            <w:tcW w:w="61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B893" w14:textId="77777777" w:rsidR="0061119D" w:rsidRPr="00E06CDB" w:rsidRDefault="0061119D" w:rsidP="00570693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Action items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197D3" w14:textId="77777777" w:rsidR="0061119D" w:rsidRPr="00E06CDB" w:rsidRDefault="0061119D" w:rsidP="00570693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Person to action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A4AE0" w14:textId="77777777" w:rsidR="0061119D" w:rsidRPr="00E06CDB" w:rsidRDefault="0061119D" w:rsidP="00570693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Deadline</w:t>
            </w:r>
          </w:p>
        </w:tc>
      </w:tr>
      <w:tr w:rsidR="0061119D" w:rsidRPr="00E06CDB" w14:paraId="174F5907" w14:textId="77777777" w:rsidTr="00570693">
        <w:tc>
          <w:tcPr>
            <w:tcW w:w="61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B3B87" w14:textId="77777777" w:rsidR="001C3F06" w:rsidRDefault="0061119D" w:rsidP="00570693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</w:t>
            </w:r>
          </w:p>
          <w:p w14:paraId="60BBB756" w14:textId="77777777" w:rsidR="00D71E1E" w:rsidRDefault="00D71E1E" w:rsidP="00D71E1E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D71E1E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The Treasurer, Marianna Whelan, presented the financial report for the year ending 31 August 2025. </w:t>
            </w:r>
          </w:p>
          <w:p w14:paraId="5C9879E3" w14:textId="77777777" w:rsidR="00D71E1E" w:rsidRDefault="00D71E1E" w:rsidP="00D71E1E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716463DC" w14:textId="77777777" w:rsidR="00A13A42" w:rsidRDefault="00D71E1E" w:rsidP="00D71E1E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D71E1E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Total fundraising income for the year amounted to £13,987.64 (net of expenses), generated through a range of successful events including the Sponsored Event, Summer and Spring Discos, Summer Fair, and other initiatives such as Frozen Fridays and Dress Down Days. </w:t>
            </w:r>
          </w:p>
          <w:p w14:paraId="4DC2C44A" w14:textId="77777777" w:rsidR="00A13A42" w:rsidRDefault="00A13A42" w:rsidP="00D71E1E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137411E5" w14:textId="77777777" w:rsidR="00A13A42" w:rsidRDefault="00D71E1E" w:rsidP="00D71E1E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D71E1E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Total funded expenditure for the year was £20,364.83, supporting projects such as the installation of new KS2 play equipment, new microphones, Year Group spending, Science Week, and various pupil and school enrichment activities. </w:t>
            </w:r>
          </w:p>
          <w:p w14:paraId="1A3C6D69" w14:textId="77777777" w:rsidR="00A13A42" w:rsidRDefault="00A13A42" w:rsidP="00D71E1E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36986507" w14:textId="77777777" w:rsidR="00A13A42" w:rsidRDefault="00D71E1E" w:rsidP="00D71E1E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D71E1E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After these commitments, PAWS closed the financial year with an adjusted bank balance of £5,973.</w:t>
            </w:r>
          </w:p>
          <w:p w14:paraId="4C2DA7DD" w14:textId="1B3E0D7E" w:rsidR="00667158" w:rsidRPr="00D71E1E" w:rsidRDefault="00D71E1E" w:rsidP="00D71E1E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D71E1E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br/>
              <w:t>Marianna noted that while expenditure exceeded income this year due to significant investment in long-term equipment, PAWS remains in a stable financial position. The focus for 2025/26 will be to rebuild reserves through continued fundraising efforts and community support.</w:t>
            </w:r>
          </w:p>
          <w:p w14:paraId="1CEC8E32" w14:textId="77777777" w:rsidR="00A5216A" w:rsidRPr="00E4263F" w:rsidRDefault="00A5216A" w:rsidP="0095144E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7DE45" w14:textId="77777777" w:rsidR="00A5216A" w:rsidRDefault="00A5216A" w:rsidP="00570693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40B6C932" w14:textId="633C5F03" w:rsidR="0061119D" w:rsidRPr="00E06CDB" w:rsidRDefault="0061119D" w:rsidP="00570693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DF0A" w14:textId="616CDBF4" w:rsidR="00AD7B78" w:rsidRPr="00E06CDB" w:rsidRDefault="00AD7B78" w:rsidP="00570693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</w:tr>
    </w:tbl>
    <w:p w14:paraId="0F1D3C81" w14:textId="77777777" w:rsidR="00A16818" w:rsidRDefault="00A16818" w:rsidP="00A16818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</w:p>
    <w:tbl>
      <w:tblPr>
        <w:tblW w:w="10620" w:type="dxa"/>
        <w:tblInd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5"/>
        <w:gridCol w:w="2374"/>
        <w:gridCol w:w="2061"/>
      </w:tblGrid>
      <w:tr w:rsidR="00DE79F6" w:rsidRPr="00E06CDB" w14:paraId="00B33D02" w14:textId="77777777" w:rsidTr="00DE79F6">
        <w:tc>
          <w:tcPr>
            <w:tcW w:w="1062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7ED31" w14:textId="5BF32583" w:rsidR="00DE79F6" w:rsidRPr="00DE79F6" w:rsidRDefault="00AF4C05" w:rsidP="00DE361F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  <w:lang w:eastAsia="en-GB"/>
              </w:rPr>
              <w:t>Head Teacher’s Report</w:t>
            </w:r>
          </w:p>
        </w:tc>
      </w:tr>
      <w:tr w:rsidR="00DE79F6" w:rsidRPr="00E06CDB" w14:paraId="27A0A963" w14:textId="77777777" w:rsidTr="00DE361F">
        <w:tc>
          <w:tcPr>
            <w:tcW w:w="61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81EC9" w14:textId="77777777" w:rsidR="00DE79F6" w:rsidRPr="00E06CDB" w:rsidRDefault="00DE79F6" w:rsidP="00DE361F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E06CDB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Action items: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1F38A" w14:textId="77777777" w:rsidR="00DE79F6" w:rsidRPr="00E06CDB" w:rsidRDefault="00DE79F6" w:rsidP="00DE361F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E06CDB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Person to action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8D783" w14:textId="77777777" w:rsidR="00DE79F6" w:rsidRPr="00E06CDB" w:rsidRDefault="00DE79F6" w:rsidP="00DE361F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E06CDB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Deadline</w:t>
            </w:r>
          </w:p>
        </w:tc>
      </w:tr>
      <w:tr w:rsidR="00DE79F6" w:rsidRPr="00E06CDB" w14:paraId="7949B47E" w14:textId="77777777" w:rsidTr="00DE361F">
        <w:trPr>
          <w:trHeight w:val="80"/>
        </w:trPr>
        <w:tc>
          <w:tcPr>
            <w:tcW w:w="61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0AE9" w14:textId="77777777" w:rsidR="00DE79F6" w:rsidRDefault="00DE79F6" w:rsidP="00DE361F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78EB5F0C" w14:textId="73DF5EF9" w:rsidR="00722089" w:rsidRPr="00E06CDB" w:rsidRDefault="0059469D" w:rsidP="009C473B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Mrs V</w:t>
            </w:r>
            <w:r w:rsidR="004077A1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erney</w:t>
            </w:r>
            <w:r w:rsidR="000D20F9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D</w:t>
            </w:r>
            <w:r w:rsidR="000D20F9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avies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</w:t>
            </w:r>
            <w:r w:rsidR="009C473B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formally </w:t>
            </w:r>
            <w:r w:rsidR="00417527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thanked </w:t>
            </w:r>
            <w:r w:rsidR="000D20F9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the committee</w:t>
            </w:r>
            <w:r w:rsidR="00417527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for their work</w:t>
            </w:r>
            <w:r w:rsidR="000D20F9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38DB" w14:textId="77777777" w:rsidR="00DE79F6" w:rsidRDefault="00DE79F6" w:rsidP="00DE361F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7150D378" w14:textId="77777777" w:rsidR="00B96C57" w:rsidRDefault="00B96C57" w:rsidP="00DE361F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3554202C" w14:textId="44A5FE3A" w:rsidR="00B96C57" w:rsidRPr="00E06CDB" w:rsidRDefault="00B96C57" w:rsidP="00DE361F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28470" w14:textId="77777777" w:rsidR="00DE79F6" w:rsidRDefault="00DE79F6" w:rsidP="00DE361F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27B93AA4" w14:textId="77777777" w:rsidR="00B96C57" w:rsidRDefault="00B96C57" w:rsidP="00DE361F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78E6E86F" w14:textId="77777777" w:rsidR="00B96C57" w:rsidRDefault="00B96C57" w:rsidP="00DE361F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2C093BD9" w14:textId="2F16BDF4" w:rsidR="00B96C57" w:rsidRPr="00E06CDB" w:rsidRDefault="00B96C57" w:rsidP="00DE361F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</w:tr>
    </w:tbl>
    <w:p w14:paraId="0CFB9FC0" w14:textId="4899434B" w:rsidR="00531E65" w:rsidRDefault="00531E65" w:rsidP="006737F2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</w:p>
    <w:p w14:paraId="6091BC17" w14:textId="77777777" w:rsidR="007C25B1" w:rsidRDefault="007C25B1" w:rsidP="000F7882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</w:p>
    <w:p w14:paraId="419F70C8" w14:textId="77777777" w:rsidR="00B63C4F" w:rsidRDefault="00B63C4F" w:rsidP="000F7882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</w:p>
    <w:tbl>
      <w:tblPr>
        <w:tblW w:w="10620" w:type="dxa"/>
        <w:tblInd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5"/>
        <w:gridCol w:w="2374"/>
        <w:gridCol w:w="2061"/>
      </w:tblGrid>
      <w:tr w:rsidR="007C25B1" w:rsidRPr="00E06CDB" w14:paraId="75FC45BB" w14:textId="77777777" w:rsidTr="00DE361F">
        <w:tc>
          <w:tcPr>
            <w:tcW w:w="1062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4C592" w14:textId="77777777" w:rsidR="007C25B1" w:rsidRPr="00E06CDB" w:rsidRDefault="007C25B1" w:rsidP="00DE361F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E06CDB"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  <w:lang w:eastAsia="en-GB"/>
              </w:rPr>
              <w:lastRenderedPageBreak/>
              <w:t>Any other business</w:t>
            </w:r>
          </w:p>
        </w:tc>
      </w:tr>
      <w:tr w:rsidR="007C25B1" w:rsidRPr="00E06CDB" w14:paraId="5AF0CC48" w14:textId="77777777" w:rsidTr="00DE361F">
        <w:tc>
          <w:tcPr>
            <w:tcW w:w="61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1303" w14:textId="77777777" w:rsidR="007C25B1" w:rsidRPr="00E06CDB" w:rsidRDefault="007C25B1" w:rsidP="00DE361F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E06CDB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Action items: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2527F" w14:textId="77777777" w:rsidR="007C25B1" w:rsidRPr="00E06CDB" w:rsidRDefault="007C25B1" w:rsidP="00DE361F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E06CDB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Person to action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3CE5E" w14:textId="77777777" w:rsidR="007C25B1" w:rsidRPr="00E06CDB" w:rsidRDefault="007C25B1" w:rsidP="00DE361F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E06CDB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Deadline</w:t>
            </w:r>
          </w:p>
        </w:tc>
      </w:tr>
      <w:tr w:rsidR="007C25B1" w:rsidRPr="00E06CDB" w14:paraId="3CF8076D" w14:textId="77777777" w:rsidTr="00DE361F">
        <w:trPr>
          <w:trHeight w:val="80"/>
        </w:trPr>
        <w:tc>
          <w:tcPr>
            <w:tcW w:w="61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9C1B8" w14:textId="77777777" w:rsidR="007C25B1" w:rsidRDefault="007C25B1" w:rsidP="00DE361F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6D567F7B" w14:textId="0C090185" w:rsidR="00E37D5E" w:rsidRDefault="009C473B" w:rsidP="006737F2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AOB - None</w:t>
            </w:r>
            <w:r w:rsidR="00F71326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.</w:t>
            </w:r>
          </w:p>
          <w:p w14:paraId="58201293" w14:textId="2FF4860F" w:rsidR="00D107FF" w:rsidRPr="00E06CDB" w:rsidRDefault="00D107FF" w:rsidP="006737F2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D005E" w14:textId="3E7B0BC8" w:rsidR="007C25B1" w:rsidRPr="00E06CDB" w:rsidRDefault="007C25B1" w:rsidP="00DE361F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3BC7" w14:textId="1BDD4C90" w:rsidR="007C25B1" w:rsidRPr="00E06CDB" w:rsidRDefault="007C25B1" w:rsidP="00DE361F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</w:tr>
    </w:tbl>
    <w:p w14:paraId="1EB5D949" w14:textId="77777777" w:rsidR="007C25B1" w:rsidRPr="00E06CDB" w:rsidRDefault="007C25B1" w:rsidP="000F7882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</w:p>
    <w:tbl>
      <w:tblPr>
        <w:tblW w:w="10620" w:type="dxa"/>
        <w:tblInd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0"/>
      </w:tblGrid>
      <w:tr w:rsidR="000F7882" w:rsidRPr="00E06CDB" w14:paraId="5B807DE5" w14:textId="77777777" w:rsidTr="00E4263F">
        <w:tc>
          <w:tcPr>
            <w:tcW w:w="10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9DA16" w14:textId="77777777" w:rsidR="000F7882" w:rsidRPr="00E06CDB" w:rsidRDefault="000F7882" w:rsidP="000F7882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E06CDB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 </w:t>
            </w:r>
            <w:r w:rsidRPr="00E06CDB"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  <w:lang w:eastAsia="en-GB"/>
              </w:rPr>
              <w:t>Date of next meeting</w:t>
            </w:r>
            <w:r w:rsidR="002D6831"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  <w:lang w:eastAsia="en-GB"/>
              </w:rPr>
              <w:t>s</w:t>
            </w:r>
          </w:p>
        </w:tc>
      </w:tr>
      <w:tr w:rsidR="000F7882" w:rsidRPr="00E06CDB" w14:paraId="3E91EBCE" w14:textId="77777777" w:rsidTr="00197ABB">
        <w:trPr>
          <w:trHeight w:val="315"/>
        </w:trPr>
        <w:tc>
          <w:tcPr>
            <w:tcW w:w="106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966D" w14:textId="77777777" w:rsidR="00A5216A" w:rsidRPr="00E37D5E" w:rsidRDefault="00A5216A" w:rsidP="00EC45D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7319C470" w14:textId="7974301D" w:rsidR="00DD7DDE" w:rsidRPr="00E37D5E" w:rsidRDefault="00132CB7" w:rsidP="00EC45D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E37D5E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Committee</w:t>
            </w:r>
            <w:r w:rsidR="00CB5A88" w:rsidRPr="00E37D5E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Meeting            </w:t>
            </w:r>
            <w:r w:rsidR="007D7E98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TBC</w:t>
            </w:r>
          </w:p>
        </w:tc>
      </w:tr>
      <w:tr w:rsidR="00CB5A88" w:rsidRPr="00E06CDB" w14:paraId="299100B1" w14:textId="77777777" w:rsidTr="00DD7DDE">
        <w:tc>
          <w:tcPr>
            <w:tcW w:w="106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0260F" w14:textId="77777777" w:rsidR="00CB5A88" w:rsidRDefault="00CB5A88" w:rsidP="00EC45D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</w:tc>
      </w:tr>
    </w:tbl>
    <w:p w14:paraId="48C2291E" w14:textId="5BB04A40" w:rsidR="00132CB7" w:rsidRDefault="00132CB7" w:rsidP="003278CF">
      <w:pPr>
        <w:rPr>
          <w:rFonts w:cstheme="minorHAnsi"/>
          <w:sz w:val="20"/>
          <w:szCs w:val="20"/>
        </w:rPr>
      </w:pPr>
    </w:p>
    <w:p w14:paraId="41490A15" w14:textId="3C60EEE5" w:rsidR="006E5425" w:rsidRPr="00BB0CDB" w:rsidRDefault="006E5425" w:rsidP="00BB0CDB">
      <w:pPr>
        <w:ind w:firstLine="709"/>
        <w:jc w:val="both"/>
        <w:rPr>
          <w:rFonts w:ascii="Calibri" w:hAnsi="Calibri" w:cs="Arial"/>
          <w:sz w:val="20"/>
          <w:szCs w:val="20"/>
        </w:rPr>
      </w:pPr>
      <w:r w:rsidRPr="006E5425">
        <w:rPr>
          <w:rFonts w:ascii="Calibri" w:hAnsi="Calibri" w:cs="Arial"/>
          <w:sz w:val="20"/>
          <w:szCs w:val="20"/>
        </w:rPr>
        <w:t xml:space="preserve">The Chair declared the meeting closed at </w:t>
      </w:r>
      <w:r w:rsidR="00B63C4F">
        <w:rPr>
          <w:rFonts w:ascii="Calibri" w:hAnsi="Calibri" w:cs="Arial"/>
          <w:sz w:val="20"/>
          <w:szCs w:val="20"/>
        </w:rPr>
        <w:t>7:30</w:t>
      </w:r>
      <w:r w:rsidRPr="006E5425">
        <w:rPr>
          <w:rFonts w:ascii="Calibri" w:hAnsi="Calibri" w:cs="Arial"/>
          <w:sz w:val="20"/>
          <w:szCs w:val="20"/>
        </w:rPr>
        <w:t>pm</w:t>
      </w:r>
    </w:p>
    <w:p w14:paraId="2A1492DC" w14:textId="77777777" w:rsidR="006E5425" w:rsidRPr="009D68FC" w:rsidRDefault="006E5425" w:rsidP="006E5425">
      <w:pPr>
        <w:tabs>
          <w:tab w:val="left" w:pos="6480"/>
        </w:tabs>
        <w:ind w:firstLine="709"/>
        <w:jc w:val="both"/>
        <w:rPr>
          <w:rFonts w:ascii="Calibri" w:hAnsi="Calibri" w:cs="Arial"/>
        </w:rPr>
      </w:pPr>
      <w:r w:rsidRPr="009D68FC">
        <w:rPr>
          <w:rFonts w:ascii="Calibri" w:hAnsi="Calibri" w:cs="Arial"/>
        </w:rPr>
        <w:t>...............................................................</w:t>
      </w:r>
      <w:r w:rsidRPr="009D68FC">
        <w:rPr>
          <w:rFonts w:ascii="Calibri" w:hAnsi="Calibri" w:cs="Arial"/>
        </w:rPr>
        <w:tab/>
        <w:t>.................................................</w:t>
      </w:r>
    </w:p>
    <w:p w14:paraId="7252C37B" w14:textId="23263EFA" w:rsidR="006E5425" w:rsidRDefault="006E5425" w:rsidP="006E5425">
      <w:pPr>
        <w:tabs>
          <w:tab w:val="left" w:pos="6480"/>
        </w:tabs>
        <w:ind w:firstLine="709"/>
        <w:jc w:val="both"/>
        <w:rPr>
          <w:rFonts w:ascii="Calibri" w:hAnsi="Calibri" w:cs="Arial"/>
          <w:b/>
        </w:rPr>
      </w:pPr>
      <w:r w:rsidRPr="009D68FC">
        <w:rPr>
          <w:rFonts w:ascii="Calibri" w:hAnsi="Calibri" w:cs="Arial"/>
          <w:b/>
        </w:rPr>
        <w:t>CHAIR</w:t>
      </w:r>
      <w:r w:rsidRPr="009D68FC">
        <w:rPr>
          <w:rFonts w:ascii="Calibri" w:hAnsi="Calibri" w:cs="Arial"/>
        </w:rPr>
        <w:tab/>
      </w:r>
      <w:r w:rsidRPr="009D68FC">
        <w:rPr>
          <w:rFonts w:ascii="Calibri" w:hAnsi="Calibri" w:cs="Arial"/>
          <w:b/>
        </w:rPr>
        <w:t>DATE</w:t>
      </w:r>
    </w:p>
    <w:p w14:paraId="151D57BD" w14:textId="77777777" w:rsidR="00132CB7" w:rsidRPr="00E06CDB" w:rsidRDefault="00132CB7" w:rsidP="003278CF">
      <w:pPr>
        <w:rPr>
          <w:rFonts w:cstheme="minorHAnsi"/>
          <w:sz w:val="20"/>
          <w:szCs w:val="20"/>
        </w:rPr>
      </w:pPr>
    </w:p>
    <w:sectPr w:rsidR="00132CB7" w:rsidRPr="00E06CDB" w:rsidSect="000F7882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03A0"/>
    <w:multiLevelType w:val="multilevel"/>
    <w:tmpl w:val="8EB0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C15C0E"/>
    <w:multiLevelType w:val="multilevel"/>
    <w:tmpl w:val="A5A2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F13889"/>
    <w:multiLevelType w:val="hybridMultilevel"/>
    <w:tmpl w:val="FF0ABBEC"/>
    <w:lvl w:ilvl="0" w:tplc="4418ADD2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21660"/>
    <w:multiLevelType w:val="hybridMultilevel"/>
    <w:tmpl w:val="C380A774"/>
    <w:lvl w:ilvl="0" w:tplc="B5E4891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30704"/>
    <w:multiLevelType w:val="multilevel"/>
    <w:tmpl w:val="ACFC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F177B3"/>
    <w:multiLevelType w:val="multilevel"/>
    <w:tmpl w:val="D97E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537276"/>
    <w:multiLevelType w:val="hybridMultilevel"/>
    <w:tmpl w:val="F8928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A209A"/>
    <w:multiLevelType w:val="multilevel"/>
    <w:tmpl w:val="E654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1E63CE"/>
    <w:multiLevelType w:val="multilevel"/>
    <w:tmpl w:val="2DD8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882"/>
    <w:rsid w:val="00005F27"/>
    <w:rsid w:val="00010955"/>
    <w:rsid w:val="00015208"/>
    <w:rsid w:val="0002351A"/>
    <w:rsid w:val="00024BFC"/>
    <w:rsid w:val="0002731D"/>
    <w:rsid w:val="00032C5E"/>
    <w:rsid w:val="00044B3F"/>
    <w:rsid w:val="00044BEA"/>
    <w:rsid w:val="0006586A"/>
    <w:rsid w:val="000738D0"/>
    <w:rsid w:val="00074015"/>
    <w:rsid w:val="00074DA0"/>
    <w:rsid w:val="000B7A5A"/>
    <w:rsid w:val="000D20F9"/>
    <w:rsid w:val="000D5C85"/>
    <w:rsid w:val="000D7B29"/>
    <w:rsid w:val="000E02AB"/>
    <w:rsid w:val="000F7882"/>
    <w:rsid w:val="000F7F41"/>
    <w:rsid w:val="00103085"/>
    <w:rsid w:val="0011407F"/>
    <w:rsid w:val="00114D32"/>
    <w:rsid w:val="00117FCF"/>
    <w:rsid w:val="00120BB3"/>
    <w:rsid w:val="00131109"/>
    <w:rsid w:val="00132CB7"/>
    <w:rsid w:val="00145467"/>
    <w:rsid w:val="00145C96"/>
    <w:rsid w:val="00146DA6"/>
    <w:rsid w:val="00162CA0"/>
    <w:rsid w:val="00164B1C"/>
    <w:rsid w:val="001741BF"/>
    <w:rsid w:val="00183DFD"/>
    <w:rsid w:val="00185D13"/>
    <w:rsid w:val="00192E14"/>
    <w:rsid w:val="00197766"/>
    <w:rsid w:val="00197ABB"/>
    <w:rsid w:val="001A057F"/>
    <w:rsid w:val="001A2875"/>
    <w:rsid w:val="001A4B1C"/>
    <w:rsid w:val="001A5B06"/>
    <w:rsid w:val="001A7862"/>
    <w:rsid w:val="001B0970"/>
    <w:rsid w:val="001C3F06"/>
    <w:rsid w:val="001C5EE4"/>
    <w:rsid w:val="001D17F8"/>
    <w:rsid w:val="001D192B"/>
    <w:rsid w:val="001D6B91"/>
    <w:rsid w:val="00201D2E"/>
    <w:rsid w:val="00221E1E"/>
    <w:rsid w:val="00231991"/>
    <w:rsid w:val="00243874"/>
    <w:rsid w:val="00244BF4"/>
    <w:rsid w:val="00245A0E"/>
    <w:rsid w:val="00250372"/>
    <w:rsid w:val="0025046A"/>
    <w:rsid w:val="0025150E"/>
    <w:rsid w:val="00261B7C"/>
    <w:rsid w:val="002654EA"/>
    <w:rsid w:val="00273199"/>
    <w:rsid w:val="002744F9"/>
    <w:rsid w:val="0027584A"/>
    <w:rsid w:val="002866C8"/>
    <w:rsid w:val="002872E0"/>
    <w:rsid w:val="002931F3"/>
    <w:rsid w:val="00296D51"/>
    <w:rsid w:val="00297DA6"/>
    <w:rsid w:val="002A1CBA"/>
    <w:rsid w:val="002C5379"/>
    <w:rsid w:val="002C73F5"/>
    <w:rsid w:val="002C759A"/>
    <w:rsid w:val="002C7857"/>
    <w:rsid w:val="002D5F49"/>
    <w:rsid w:val="002D6831"/>
    <w:rsid w:val="002E0D35"/>
    <w:rsid w:val="002E408F"/>
    <w:rsid w:val="002E5E4A"/>
    <w:rsid w:val="00312B05"/>
    <w:rsid w:val="0032046F"/>
    <w:rsid w:val="003206F2"/>
    <w:rsid w:val="00321482"/>
    <w:rsid w:val="003278CF"/>
    <w:rsid w:val="00341C32"/>
    <w:rsid w:val="00346D9E"/>
    <w:rsid w:val="0035332C"/>
    <w:rsid w:val="00361787"/>
    <w:rsid w:val="00364B17"/>
    <w:rsid w:val="003717F1"/>
    <w:rsid w:val="0037680A"/>
    <w:rsid w:val="00381E81"/>
    <w:rsid w:val="0039430A"/>
    <w:rsid w:val="003A1636"/>
    <w:rsid w:val="003B0579"/>
    <w:rsid w:val="003C71CC"/>
    <w:rsid w:val="003D22B9"/>
    <w:rsid w:val="003D3F78"/>
    <w:rsid w:val="003D55C7"/>
    <w:rsid w:val="003F2586"/>
    <w:rsid w:val="00402022"/>
    <w:rsid w:val="004024F0"/>
    <w:rsid w:val="004077A1"/>
    <w:rsid w:val="00417527"/>
    <w:rsid w:val="004365CC"/>
    <w:rsid w:val="00445205"/>
    <w:rsid w:val="00453196"/>
    <w:rsid w:val="00453F30"/>
    <w:rsid w:val="00454F89"/>
    <w:rsid w:val="0045569B"/>
    <w:rsid w:val="00456547"/>
    <w:rsid w:val="00463A1D"/>
    <w:rsid w:val="00465572"/>
    <w:rsid w:val="00471478"/>
    <w:rsid w:val="00493337"/>
    <w:rsid w:val="00494C30"/>
    <w:rsid w:val="004A0688"/>
    <w:rsid w:val="004A297E"/>
    <w:rsid w:val="004A3FC1"/>
    <w:rsid w:val="004B0D00"/>
    <w:rsid w:val="004B3025"/>
    <w:rsid w:val="004C3872"/>
    <w:rsid w:val="004D4DF5"/>
    <w:rsid w:val="004E1BE2"/>
    <w:rsid w:val="004F0BC8"/>
    <w:rsid w:val="004F13E8"/>
    <w:rsid w:val="004F25CB"/>
    <w:rsid w:val="004F6921"/>
    <w:rsid w:val="00500974"/>
    <w:rsid w:val="005048E5"/>
    <w:rsid w:val="005105BB"/>
    <w:rsid w:val="00512132"/>
    <w:rsid w:val="00515022"/>
    <w:rsid w:val="00517D1A"/>
    <w:rsid w:val="0052180C"/>
    <w:rsid w:val="00531E65"/>
    <w:rsid w:val="00543324"/>
    <w:rsid w:val="00544A6E"/>
    <w:rsid w:val="00544AE4"/>
    <w:rsid w:val="00547BAE"/>
    <w:rsid w:val="00555C51"/>
    <w:rsid w:val="00566848"/>
    <w:rsid w:val="00586300"/>
    <w:rsid w:val="005863B7"/>
    <w:rsid w:val="0059469D"/>
    <w:rsid w:val="005A197B"/>
    <w:rsid w:val="005A4F37"/>
    <w:rsid w:val="005A69A3"/>
    <w:rsid w:val="005B0925"/>
    <w:rsid w:val="005B61C2"/>
    <w:rsid w:val="005B6DF4"/>
    <w:rsid w:val="005B7589"/>
    <w:rsid w:val="005C56A4"/>
    <w:rsid w:val="005C5AA8"/>
    <w:rsid w:val="005E5168"/>
    <w:rsid w:val="005E67A2"/>
    <w:rsid w:val="005F053C"/>
    <w:rsid w:val="0060056E"/>
    <w:rsid w:val="00600EFC"/>
    <w:rsid w:val="00601F25"/>
    <w:rsid w:val="00602679"/>
    <w:rsid w:val="0061119D"/>
    <w:rsid w:val="0061547B"/>
    <w:rsid w:val="006231DD"/>
    <w:rsid w:val="0062466F"/>
    <w:rsid w:val="00624C1C"/>
    <w:rsid w:val="00627D5E"/>
    <w:rsid w:val="006303EF"/>
    <w:rsid w:val="00631609"/>
    <w:rsid w:val="00641280"/>
    <w:rsid w:val="00647EC5"/>
    <w:rsid w:val="00652F76"/>
    <w:rsid w:val="00655115"/>
    <w:rsid w:val="006620F3"/>
    <w:rsid w:val="006642C8"/>
    <w:rsid w:val="00667158"/>
    <w:rsid w:val="006735C4"/>
    <w:rsid w:val="006737F2"/>
    <w:rsid w:val="006823F2"/>
    <w:rsid w:val="006837B8"/>
    <w:rsid w:val="006912CA"/>
    <w:rsid w:val="006A6FDC"/>
    <w:rsid w:val="006B15E6"/>
    <w:rsid w:val="006B3022"/>
    <w:rsid w:val="006C0B38"/>
    <w:rsid w:val="006C3D92"/>
    <w:rsid w:val="006D0787"/>
    <w:rsid w:val="006E5425"/>
    <w:rsid w:val="006F0E85"/>
    <w:rsid w:val="006F42B1"/>
    <w:rsid w:val="007123DE"/>
    <w:rsid w:val="00721367"/>
    <w:rsid w:val="00722089"/>
    <w:rsid w:val="00727344"/>
    <w:rsid w:val="00727EF2"/>
    <w:rsid w:val="0073641C"/>
    <w:rsid w:val="00741CAD"/>
    <w:rsid w:val="0075405B"/>
    <w:rsid w:val="007540A9"/>
    <w:rsid w:val="00766B79"/>
    <w:rsid w:val="00776B02"/>
    <w:rsid w:val="00790BD8"/>
    <w:rsid w:val="00791307"/>
    <w:rsid w:val="007A34D5"/>
    <w:rsid w:val="007B3954"/>
    <w:rsid w:val="007B6EFC"/>
    <w:rsid w:val="007C25B1"/>
    <w:rsid w:val="007D4A73"/>
    <w:rsid w:val="007D5104"/>
    <w:rsid w:val="007D7D28"/>
    <w:rsid w:val="007D7E98"/>
    <w:rsid w:val="007E1E17"/>
    <w:rsid w:val="007E791C"/>
    <w:rsid w:val="007F06CB"/>
    <w:rsid w:val="007F5AA6"/>
    <w:rsid w:val="00800957"/>
    <w:rsid w:val="00816520"/>
    <w:rsid w:val="008438E7"/>
    <w:rsid w:val="00843EE6"/>
    <w:rsid w:val="00844A7E"/>
    <w:rsid w:val="00855655"/>
    <w:rsid w:val="00857376"/>
    <w:rsid w:val="00871D7D"/>
    <w:rsid w:val="008735D1"/>
    <w:rsid w:val="00882F37"/>
    <w:rsid w:val="00894EE9"/>
    <w:rsid w:val="00894F42"/>
    <w:rsid w:val="008A2BE4"/>
    <w:rsid w:val="008B3467"/>
    <w:rsid w:val="008B4E82"/>
    <w:rsid w:val="008B7FA0"/>
    <w:rsid w:val="008C31A9"/>
    <w:rsid w:val="008C5A01"/>
    <w:rsid w:val="008C6334"/>
    <w:rsid w:val="008D32E9"/>
    <w:rsid w:val="008D405A"/>
    <w:rsid w:val="008D7C24"/>
    <w:rsid w:val="008E0036"/>
    <w:rsid w:val="008E450B"/>
    <w:rsid w:val="008E6332"/>
    <w:rsid w:val="008F0C0B"/>
    <w:rsid w:val="008F1DC1"/>
    <w:rsid w:val="008F4183"/>
    <w:rsid w:val="00900EE8"/>
    <w:rsid w:val="00900F59"/>
    <w:rsid w:val="00903A23"/>
    <w:rsid w:val="00935DA4"/>
    <w:rsid w:val="009415E0"/>
    <w:rsid w:val="0095144E"/>
    <w:rsid w:val="00951C29"/>
    <w:rsid w:val="0095497E"/>
    <w:rsid w:val="00976847"/>
    <w:rsid w:val="00983410"/>
    <w:rsid w:val="00983B14"/>
    <w:rsid w:val="00995A62"/>
    <w:rsid w:val="009A2D28"/>
    <w:rsid w:val="009A6690"/>
    <w:rsid w:val="009B4440"/>
    <w:rsid w:val="009C2CE4"/>
    <w:rsid w:val="009C473B"/>
    <w:rsid w:val="009C552F"/>
    <w:rsid w:val="009D07C1"/>
    <w:rsid w:val="00A0013C"/>
    <w:rsid w:val="00A05568"/>
    <w:rsid w:val="00A1162D"/>
    <w:rsid w:val="00A13A42"/>
    <w:rsid w:val="00A13DDA"/>
    <w:rsid w:val="00A15EE4"/>
    <w:rsid w:val="00A16818"/>
    <w:rsid w:val="00A213E1"/>
    <w:rsid w:val="00A25C10"/>
    <w:rsid w:val="00A3518C"/>
    <w:rsid w:val="00A41F09"/>
    <w:rsid w:val="00A41F31"/>
    <w:rsid w:val="00A4243D"/>
    <w:rsid w:val="00A5216A"/>
    <w:rsid w:val="00A56663"/>
    <w:rsid w:val="00A67DDD"/>
    <w:rsid w:val="00A70EED"/>
    <w:rsid w:val="00A720E2"/>
    <w:rsid w:val="00A82E87"/>
    <w:rsid w:val="00A857A3"/>
    <w:rsid w:val="00A87AC0"/>
    <w:rsid w:val="00AA1C8F"/>
    <w:rsid w:val="00AB34F4"/>
    <w:rsid w:val="00AC22A2"/>
    <w:rsid w:val="00AD5455"/>
    <w:rsid w:val="00AD7B78"/>
    <w:rsid w:val="00AE2F63"/>
    <w:rsid w:val="00AF1892"/>
    <w:rsid w:val="00AF4C05"/>
    <w:rsid w:val="00B04414"/>
    <w:rsid w:val="00B10B57"/>
    <w:rsid w:val="00B10E06"/>
    <w:rsid w:val="00B20113"/>
    <w:rsid w:val="00B22B12"/>
    <w:rsid w:val="00B404A0"/>
    <w:rsid w:val="00B41B45"/>
    <w:rsid w:val="00B43D93"/>
    <w:rsid w:val="00B4430F"/>
    <w:rsid w:val="00B542C2"/>
    <w:rsid w:val="00B63C4F"/>
    <w:rsid w:val="00B64DA4"/>
    <w:rsid w:val="00B81F7F"/>
    <w:rsid w:val="00B96C57"/>
    <w:rsid w:val="00B97BC4"/>
    <w:rsid w:val="00BA13E3"/>
    <w:rsid w:val="00BA59A4"/>
    <w:rsid w:val="00BB0CDB"/>
    <w:rsid w:val="00BB37DA"/>
    <w:rsid w:val="00BB3A53"/>
    <w:rsid w:val="00BB4937"/>
    <w:rsid w:val="00BC02DD"/>
    <w:rsid w:val="00BC1DED"/>
    <w:rsid w:val="00BC6AEA"/>
    <w:rsid w:val="00BC6E42"/>
    <w:rsid w:val="00BD17FC"/>
    <w:rsid w:val="00BD232F"/>
    <w:rsid w:val="00BE3129"/>
    <w:rsid w:val="00BE4FE5"/>
    <w:rsid w:val="00BF4265"/>
    <w:rsid w:val="00C01E9B"/>
    <w:rsid w:val="00C1139C"/>
    <w:rsid w:val="00C170AC"/>
    <w:rsid w:val="00C23960"/>
    <w:rsid w:val="00C3722B"/>
    <w:rsid w:val="00C42FA0"/>
    <w:rsid w:val="00C54E24"/>
    <w:rsid w:val="00C55B01"/>
    <w:rsid w:val="00C62736"/>
    <w:rsid w:val="00C648D0"/>
    <w:rsid w:val="00C65D0C"/>
    <w:rsid w:val="00C6705E"/>
    <w:rsid w:val="00C757A4"/>
    <w:rsid w:val="00C904FA"/>
    <w:rsid w:val="00C92053"/>
    <w:rsid w:val="00C935BE"/>
    <w:rsid w:val="00CA28E8"/>
    <w:rsid w:val="00CA5AC4"/>
    <w:rsid w:val="00CB3370"/>
    <w:rsid w:val="00CB5A88"/>
    <w:rsid w:val="00CC19D4"/>
    <w:rsid w:val="00CC2D01"/>
    <w:rsid w:val="00CC40E8"/>
    <w:rsid w:val="00CF5FD9"/>
    <w:rsid w:val="00CF696D"/>
    <w:rsid w:val="00CF7466"/>
    <w:rsid w:val="00D0142F"/>
    <w:rsid w:val="00D04038"/>
    <w:rsid w:val="00D107FF"/>
    <w:rsid w:val="00D11D40"/>
    <w:rsid w:val="00D13E96"/>
    <w:rsid w:val="00D20DF2"/>
    <w:rsid w:val="00D33281"/>
    <w:rsid w:val="00D428C1"/>
    <w:rsid w:val="00D44A0D"/>
    <w:rsid w:val="00D5165A"/>
    <w:rsid w:val="00D67101"/>
    <w:rsid w:val="00D67A67"/>
    <w:rsid w:val="00D71E1E"/>
    <w:rsid w:val="00D77022"/>
    <w:rsid w:val="00D97D46"/>
    <w:rsid w:val="00DA11DB"/>
    <w:rsid w:val="00DA68DC"/>
    <w:rsid w:val="00DB55A9"/>
    <w:rsid w:val="00DD1A02"/>
    <w:rsid w:val="00DD22C2"/>
    <w:rsid w:val="00DD7DDE"/>
    <w:rsid w:val="00DE4B26"/>
    <w:rsid w:val="00DE605C"/>
    <w:rsid w:val="00DE79F6"/>
    <w:rsid w:val="00DF216B"/>
    <w:rsid w:val="00E00C23"/>
    <w:rsid w:val="00E06CDB"/>
    <w:rsid w:val="00E072C2"/>
    <w:rsid w:val="00E12D94"/>
    <w:rsid w:val="00E1650C"/>
    <w:rsid w:val="00E31B66"/>
    <w:rsid w:val="00E3332B"/>
    <w:rsid w:val="00E34068"/>
    <w:rsid w:val="00E37D5E"/>
    <w:rsid w:val="00E4263F"/>
    <w:rsid w:val="00E52F49"/>
    <w:rsid w:val="00E55EA6"/>
    <w:rsid w:val="00E61304"/>
    <w:rsid w:val="00E619DF"/>
    <w:rsid w:val="00E63ABA"/>
    <w:rsid w:val="00E66E71"/>
    <w:rsid w:val="00E7731C"/>
    <w:rsid w:val="00E82E3C"/>
    <w:rsid w:val="00E82F0C"/>
    <w:rsid w:val="00E84B72"/>
    <w:rsid w:val="00E96173"/>
    <w:rsid w:val="00EA7944"/>
    <w:rsid w:val="00EB3F2E"/>
    <w:rsid w:val="00EC45D4"/>
    <w:rsid w:val="00EC5A9E"/>
    <w:rsid w:val="00ED22CC"/>
    <w:rsid w:val="00EE0639"/>
    <w:rsid w:val="00EE18B1"/>
    <w:rsid w:val="00EE1BC8"/>
    <w:rsid w:val="00EE6934"/>
    <w:rsid w:val="00EE7AA5"/>
    <w:rsid w:val="00F0077C"/>
    <w:rsid w:val="00F02825"/>
    <w:rsid w:val="00F11080"/>
    <w:rsid w:val="00F12373"/>
    <w:rsid w:val="00F152BE"/>
    <w:rsid w:val="00F15623"/>
    <w:rsid w:val="00F1791F"/>
    <w:rsid w:val="00F32A83"/>
    <w:rsid w:val="00F33DA8"/>
    <w:rsid w:val="00F46635"/>
    <w:rsid w:val="00F61CCA"/>
    <w:rsid w:val="00F71326"/>
    <w:rsid w:val="00F77639"/>
    <w:rsid w:val="00F77E9F"/>
    <w:rsid w:val="00F819A2"/>
    <w:rsid w:val="00F9254C"/>
    <w:rsid w:val="00FA2153"/>
    <w:rsid w:val="00FB5267"/>
    <w:rsid w:val="00FB6C7E"/>
    <w:rsid w:val="00FC215E"/>
    <w:rsid w:val="00FC2E2C"/>
    <w:rsid w:val="00FC6E9F"/>
    <w:rsid w:val="00FE34A7"/>
    <w:rsid w:val="00FE7560"/>
    <w:rsid w:val="00FF2950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5228A"/>
  <w15:docId w15:val="{8E3F1817-ACBE-44AD-9832-56190652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E756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75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7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B5007-35E7-4B87-B17A-B8934056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KevFranLap</dc:creator>
  <cp:lastModifiedBy>Urquhart Tracy</cp:lastModifiedBy>
  <cp:revision>2</cp:revision>
  <cp:lastPrinted>2018-10-11T14:30:00Z</cp:lastPrinted>
  <dcterms:created xsi:type="dcterms:W3CDTF">2025-10-23T14:36:00Z</dcterms:created>
  <dcterms:modified xsi:type="dcterms:W3CDTF">2025-10-23T14:36:00Z</dcterms:modified>
</cp:coreProperties>
</file>